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631" w:rsidRPr="00D54476" w:rsidRDefault="00D54476">
      <w:pPr>
        <w:tabs>
          <w:tab w:val="left" w:pos="0"/>
        </w:tabs>
        <w:ind w:right="-185"/>
        <w:jc w:val="both"/>
        <w:rPr>
          <w:rFonts w:ascii="Arial" w:hAnsi="Arial" w:cs="Arial"/>
          <w:sz w:val="22"/>
        </w:rPr>
      </w:pPr>
      <w:r w:rsidRPr="00D54476">
        <w:rPr>
          <w:sz w:val="22"/>
        </w:rPr>
        <w:t xml:space="preserve">       </w:t>
      </w:r>
      <w:r w:rsidRPr="00D54476">
        <w:rPr>
          <w:noProof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476">
        <w:rPr>
          <w:noProof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0" b="0"/>
            <wp:wrapSquare wrapText="bothSides"/>
            <wp:docPr id="3" name="Picture 3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631" w:rsidRPr="00D54476" w:rsidRDefault="00D54476">
      <w:pPr>
        <w:rPr>
          <w:rFonts w:ascii="Georgia" w:hAnsi="Georgia"/>
          <w:sz w:val="22"/>
        </w:rPr>
      </w:pPr>
      <w:r w:rsidRPr="00D54476">
        <w:rPr>
          <w:sz w:val="22"/>
        </w:rPr>
        <w:t xml:space="preserve">   </w:t>
      </w:r>
      <w:r w:rsidRPr="00D54476">
        <w:rPr>
          <w:rFonts w:ascii="Georgia" w:hAnsi="Georgia"/>
          <w:sz w:val="22"/>
        </w:rPr>
        <w:t>REPUBLIKA HRVATSKA</w:t>
      </w:r>
    </w:p>
    <w:p w:rsidR="00B73631" w:rsidRPr="00D54476" w:rsidRDefault="00D54476">
      <w:pPr>
        <w:rPr>
          <w:rFonts w:ascii="Georgia" w:hAnsi="Georgia"/>
          <w:sz w:val="22"/>
        </w:rPr>
      </w:pPr>
      <w:r w:rsidRPr="00D54476">
        <w:rPr>
          <w:rFonts w:ascii="Georgia" w:hAnsi="Georgia"/>
          <w:sz w:val="22"/>
        </w:rPr>
        <w:t xml:space="preserve"> MEĐIMURSKA ŽUPANIJA          </w:t>
      </w:r>
    </w:p>
    <w:p w:rsidR="00B73631" w:rsidRPr="00D54476" w:rsidRDefault="00D54476">
      <w:pPr>
        <w:rPr>
          <w:rFonts w:ascii="Georgia" w:hAnsi="Georgia"/>
          <w:sz w:val="22"/>
        </w:rPr>
      </w:pPr>
      <w:r w:rsidRPr="00D54476">
        <w:rPr>
          <w:rFonts w:ascii="Georgia" w:hAnsi="Georgia"/>
          <w:sz w:val="22"/>
        </w:rPr>
        <w:t xml:space="preserve">    OPĆINA  DEKANOVEC </w:t>
      </w:r>
    </w:p>
    <w:p w:rsidR="00B73631" w:rsidRPr="00D54476" w:rsidRDefault="00D54476">
      <w:pPr>
        <w:rPr>
          <w:rFonts w:ascii="Georgia" w:hAnsi="Georgia"/>
          <w:sz w:val="20"/>
        </w:rPr>
      </w:pPr>
      <w:r w:rsidRPr="00D54476">
        <w:rPr>
          <w:rFonts w:ascii="Georgia" w:hAnsi="Georgia"/>
          <w:sz w:val="22"/>
        </w:rPr>
        <w:t xml:space="preserve">    </w:t>
      </w:r>
      <w:r w:rsidRPr="00D54476">
        <w:rPr>
          <w:rFonts w:ascii="Georgia" w:hAnsi="Georgia"/>
          <w:sz w:val="20"/>
        </w:rPr>
        <w:t>Jedinstveni upravni odjel</w:t>
      </w:r>
    </w:p>
    <w:p w:rsidR="00B73631" w:rsidRPr="00D54476" w:rsidRDefault="00D54476">
      <w:pPr>
        <w:rPr>
          <w:rFonts w:ascii="Georgia" w:hAnsi="Georgia"/>
          <w:sz w:val="20"/>
        </w:rPr>
      </w:pPr>
      <w:r w:rsidRPr="00D54476">
        <w:rPr>
          <w:rFonts w:ascii="Georgia" w:hAnsi="Georgia"/>
          <w:sz w:val="20"/>
        </w:rPr>
        <w:t xml:space="preserve">         F. Andrašeca 41, Dekanovec    </w:t>
      </w:r>
    </w:p>
    <w:p w:rsidR="00B73631" w:rsidRPr="00D54476" w:rsidRDefault="00D54476">
      <w:pPr>
        <w:rPr>
          <w:rFonts w:ascii="Georgia" w:hAnsi="Georgia"/>
          <w:sz w:val="20"/>
        </w:rPr>
      </w:pPr>
      <w:r w:rsidRPr="00D54476">
        <w:rPr>
          <w:rFonts w:ascii="Georgia" w:hAnsi="Georgia"/>
          <w:sz w:val="20"/>
        </w:rPr>
        <w:t xml:space="preserve">             Tel./fax. : 040/849-488</w:t>
      </w:r>
    </w:p>
    <w:p w:rsidR="00B73631" w:rsidRPr="00D54476" w:rsidRDefault="00D54476">
      <w:pPr>
        <w:rPr>
          <w:rFonts w:ascii="Georgia" w:hAnsi="Georgia"/>
          <w:sz w:val="20"/>
        </w:rPr>
      </w:pPr>
      <w:r w:rsidRPr="00D54476">
        <w:rPr>
          <w:rFonts w:ascii="Georgia" w:hAnsi="Georgia"/>
          <w:sz w:val="20"/>
        </w:rPr>
        <w:t xml:space="preserve">e-mail: </w:t>
      </w:r>
      <w:hyperlink r:id="rId7" w:history="1">
        <w:r w:rsidRPr="00D54476">
          <w:rPr>
            <w:rStyle w:val="Hyperlink"/>
            <w:rFonts w:ascii="Georgia" w:hAnsi="Georgia"/>
            <w:sz w:val="20"/>
          </w:rPr>
          <w:t>opcina-dekanovec@ck.t-com.hr</w:t>
        </w:r>
      </w:hyperlink>
    </w:p>
    <w:p w:rsidR="00B73631" w:rsidRPr="00D54476" w:rsidRDefault="00D54476">
      <w:pPr>
        <w:rPr>
          <w:rFonts w:ascii="Georgia" w:hAnsi="Georgia"/>
          <w:sz w:val="20"/>
        </w:rPr>
      </w:pPr>
      <w:r w:rsidRPr="00D54476">
        <w:rPr>
          <w:rFonts w:ascii="Georgia" w:hAnsi="Georgia"/>
          <w:sz w:val="20"/>
        </w:rPr>
        <w:t xml:space="preserve">                www.dekanovec.hr</w:t>
      </w:r>
    </w:p>
    <w:p w:rsidR="00B73631" w:rsidRPr="00D54476" w:rsidRDefault="00D54476">
      <w:pPr>
        <w:rPr>
          <w:sz w:val="20"/>
        </w:rPr>
      </w:pPr>
      <w:r w:rsidRPr="00D54476">
        <w:rPr>
          <w:rFonts w:ascii="Georgia" w:hAnsi="Georgia"/>
          <w:sz w:val="20"/>
        </w:rPr>
        <w:t xml:space="preserve">    </w:t>
      </w:r>
      <w:r w:rsidRPr="00D54476">
        <w:rPr>
          <w:sz w:val="20"/>
        </w:rPr>
        <w:t>MB: 2582236, OIB 34666892913</w:t>
      </w:r>
    </w:p>
    <w:p w:rsidR="00B73631" w:rsidRPr="00D54476" w:rsidRDefault="00B73631">
      <w:pPr>
        <w:rPr>
          <w:sz w:val="20"/>
        </w:rPr>
      </w:pPr>
    </w:p>
    <w:p w:rsidR="00B73631" w:rsidRPr="00D54476" w:rsidRDefault="00D54476">
      <w:pPr>
        <w:ind w:left="-11" w:right="-5" w:firstLine="551"/>
        <w:jc w:val="both"/>
        <w:rPr>
          <w:rFonts w:ascii="Century" w:hAnsi="Century" w:cs="Arial"/>
          <w:sz w:val="20"/>
          <w:szCs w:val="22"/>
        </w:rPr>
      </w:pPr>
      <w:r w:rsidRPr="00D54476">
        <w:rPr>
          <w:rFonts w:ascii="Century" w:hAnsi="Century" w:cs="Arial"/>
          <w:sz w:val="20"/>
          <w:szCs w:val="22"/>
        </w:rPr>
        <w:t xml:space="preserve">  Klasa: 021-05/14-01/55</w:t>
      </w:r>
    </w:p>
    <w:p w:rsidR="00B73631" w:rsidRPr="00D54476" w:rsidRDefault="00D54476">
      <w:pPr>
        <w:ind w:left="-720" w:right="-5"/>
        <w:jc w:val="both"/>
        <w:rPr>
          <w:rFonts w:ascii="Century" w:hAnsi="Century" w:cs="Arial"/>
          <w:sz w:val="20"/>
          <w:szCs w:val="22"/>
        </w:rPr>
      </w:pPr>
      <w:r w:rsidRPr="00D54476">
        <w:rPr>
          <w:rFonts w:ascii="Century" w:hAnsi="Century" w:cs="Arial"/>
          <w:sz w:val="20"/>
          <w:szCs w:val="22"/>
        </w:rPr>
        <w:t xml:space="preserve">                        Ur. br. 2109/20-14-01</w:t>
      </w:r>
    </w:p>
    <w:p w:rsidR="00B73631" w:rsidRPr="00D54476" w:rsidRDefault="00D54476">
      <w:pPr>
        <w:ind w:left="-720" w:right="-5"/>
        <w:jc w:val="both"/>
        <w:rPr>
          <w:rFonts w:ascii="Century" w:hAnsi="Century" w:cs="Arial"/>
          <w:sz w:val="20"/>
          <w:szCs w:val="22"/>
        </w:rPr>
      </w:pPr>
      <w:r w:rsidRPr="00D54476">
        <w:rPr>
          <w:rFonts w:ascii="Century" w:hAnsi="Century" w:cs="Arial"/>
          <w:sz w:val="20"/>
          <w:szCs w:val="22"/>
        </w:rPr>
        <w:t xml:space="preserve">                        Dekanovec, 10.03.2014.</w:t>
      </w:r>
    </w:p>
    <w:p w:rsidR="00B73631" w:rsidRPr="00D54476" w:rsidRDefault="00B73631">
      <w:pPr>
        <w:ind w:left="-720" w:right="-5"/>
        <w:jc w:val="both"/>
        <w:rPr>
          <w:rFonts w:ascii="Century" w:hAnsi="Century" w:cs="Arial"/>
          <w:sz w:val="20"/>
          <w:szCs w:val="22"/>
        </w:rPr>
      </w:pPr>
    </w:p>
    <w:p w:rsidR="00B73631" w:rsidRPr="00D54476" w:rsidRDefault="00D54476">
      <w:pPr>
        <w:pStyle w:val="BodyText3"/>
        <w:rPr>
          <w:sz w:val="20"/>
          <w:lang w:val="hr-HR"/>
        </w:rPr>
      </w:pPr>
      <w:r w:rsidRPr="00D54476">
        <w:rPr>
          <w:sz w:val="20"/>
          <w:lang w:val="hr-HR"/>
        </w:rPr>
        <w:t>Na temelju članka 64. Poslovnika Općine Dekanovec ("Službeni glasnik Međimurske županije" broj 6/13),</w:t>
      </w:r>
    </w:p>
    <w:p w:rsidR="00B73631" w:rsidRPr="00D54476" w:rsidRDefault="00B73631">
      <w:pPr>
        <w:pStyle w:val="BodyText3"/>
        <w:rPr>
          <w:sz w:val="20"/>
          <w:lang w:val="hr-HR"/>
        </w:rPr>
      </w:pPr>
    </w:p>
    <w:p w:rsidR="00B73631" w:rsidRPr="00D54476" w:rsidRDefault="00D54476">
      <w:pPr>
        <w:pStyle w:val="Heading2"/>
        <w:rPr>
          <w:b/>
          <w:bCs/>
          <w:sz w:val="22"/>
          <w:lang w:val="hr-HR"/>
        </w:rPr>
      </w:pPr>
      <w:r w:rsidRPr="00D54476">
        <w:rPr>
          <w:b/>
          <w:bCs/>
          <w:sz w:val="22"/>
          <w:lang w:val="hr-HR"/>
        </w:rPr>
        <w:t>SAZIVAM</w:t>
      </w:r>
    </w:p>
    <w:p w:rsidR="00B73631" w:rsidRPr="00D54476" w:rsidRDefault="00D54476">
      <w:pPr>
        <w:jc w:val="center"/>
        <w:rPr>
          <w:rFonts w:ascii="Century" w:hAnsi="Century"/>
          <w:sz w:val="22"/>
        </w:rPr>
      </w:pPr>
      <w:r w:rsidRPr="00D54476">
        <w:rPr>
          <w:rFonts w:ascii="Century" w:hAnsi="Century"/>
          <w:sz w:val="22"/>
        </w:rPr>
        <w:t xml:space="preserve">5. sjednicu Vijeća Općine Dekanovec, dana  </w:t>
      </w:r>
      <w:r w:rsidRPr="00D54476">
        <w:rPr>
          <w:rFonts w:ascii="Century" w:hAnsi="Century"/>
          <w:b/>
          <w:bCs/>
          <w:sz w:val="22"/>
        </w:rPr>
        <w:t>17.03.2014.g.</w:t>
      </w:r>
      <w:r w:rsidRPr="00D54476">
        <w:rPr>
          <w:rFonts w:ascii="Century" w:hAnsi="Century"/>
          <w:b/>
          <w:sz w:val="22"/>
        </w:rPr>
        <w:t xml:space="preserve"> (PONEDJELJAK)</w:t>
      </w:r>
      <w:r w:rsidRPr="00D54476">
        <w:rPr>
          <w:rFonts w:ascii="Century" w:hAnsi="Century"/>
          <w:sz w:val="22"/>
        </w:rPr>
        <w:t xml:space="preserve"> s početkom u </w:t>
      </w:r>
      <w:r w:rsidRPr="00D54476">
        <w:rPr>
          <w:rFonts w:ascii="Century" w:hAnsi="Century"/>
          <w:b/>
          <w:sz w:val="22"/>
        </w:rPr>
        <w:t>19.00</w:t>
      </w:r>
      <w:r w:rsidRPr="00D54476">
        <w:rPr>
          <w:rFonts w:ascii="Century" w:hAnsi="Century"/>
          <w:sz w:val="22"/>
        </w:rPr>
        <w:t xml:space="preserve"> </w:t>
      </w:r>
      <w:r w:rsidRPr="00D54476">
        <w:rPr>
          <w:rFonts w:ascii="Century" w:hAnsi="Century"/>
          <w:b/>
          <w:sz w:val="22"/>
        </w:rPr>
        <w:t>h</w:t>
      </w:r>
      <w:r w:rsidRPr="00D54476">
        <w:rPr>
          <w:rFonts w:ascii="Century" w:hAnsi="Century"/>
          <w:sz w:val="22"/>
        </w:rPr>
        <w:t xml:space="preserve">  u prostorijama Općine Dekanovec. Za sjednicu predlažem slijedeći</w:t>
      </w:r>
    </w:p>
    <w:p w:rsidR="00B73631" w:rsidRPr="00D54476" w:rsidRDefault="00B73631">
      <w:pPr>
        <w:jc w:val="center"/>
        <w:rPr>
          <w:rFonts w:ascii="Century" w:hAnsi="Century"/>
          <w:sz w:val="22"/>
        </w:rPr>
      </w:pPr>
    </w:p>
    <w:p w:rsidR="00B73631" w:rsidRPr="00D54476" w:rsidRDefault="00D54476">
      <w:pPr>
        <w:jc w:val="center"/>
        <w:rPr>
          <w:rFonts w:ascii="Century" w:hAnsi="Century"/>
          <w:b/>
          <w:i/>
          <w:sz w:val="22"/>
        </w:rPr>
      </w:pPr>
      <w:r w:rsidRPr="00D54476">
        <w:rPr>
          <w:rFonts w:ascii="Century" w:hAnsi="Century"/>
          <w:b/>
          <w:i/>
          <w:sz w:val="22"/>
        </w:rPr>
        <w:t>D N E V N I  R E D</w:t>
      </w:r>
    </w:p>
    <w:p w:rsidR="00B73631" w:rsidRPr="00D54476" w:rsidRDefault="00B73631">
      <w:pPr>
        <w:jc w:val="center"/>
        <w:rPr>
          <w:rFonts w:ascii="Century" w:hAnsi="Century"/>
          <w:b/>
          <w:i/>
          <w:sz w:val="22"/>
        </w:rPr>
      </w:pPr>
    </w:p>
    <w:p w:rsidR="00B73631" w:rsidRPr="00D54476" w:rsidRDefault="00D54476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 w:rsidRPr="00D54476">
        <w:rPr>
          <w:rFonts w:ascii="Century" w:hAnsi="Century"/>
          <w:sz w:val="22"/>
        </w:rPr>
        <w:t>Donošenje Odluke o prihvaćanju Izvještaja o izvršenju Proračuna Općine Dekanovec za 2013.godinu,</w:t>
      </w:r>
    </w:p>
    <w:p w:rsidR="00B73631" w:rsidRPr="00D54476" w:rsidRDefault="00D54476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 w:rsidRPr="00D54476">
        <w:rPr>
          <w:rFonts w:ascii="Century" w:hAnsi="Century"/>
          <w:sz w:val="22"/>
        </w:rPr>
        <w:t>Donošenje Odluke o raspodjeli rezultata za 2013. godinu,</w:t>
      </w:r>
    </w:p>
    <w:p w:rsidR="00B73631" w:rsidRPr="00D54476" w:rsidRDefault="00D54476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 w:rsidRPr="00D54476">
        <w:rPr>
          <w:rFonts w:ascii="Century" w:hAnsi="Century"/>
          <w:sz w:val="22"/>
        </w:rPr>
        <w:t>Donošenje Odluke o rasporedu sredstava na žiro računu Općine Dekanovec sa 31.12.2013.,</w:t>
      </w:r>
    </w:p>
    <w:p w:rsidR="00B73631" w:rsidRPr="00D54476" w:rsidRDefault="00D54476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 w:rsidRPr="00D54476">
        <w:rPr>
          <w:rFonts w:ascii="Century" w:hAnsi="Century"/>
          <w:sz w:val="22"/>
        </w:rPr>
        <w:t>Donošenje Odluke o prihvaćanju rezultata popisa inventurne komisije od 31.12.2013.,</w:t>
      </w:r>
    </w:p>
    <w:p w:rsidR="00B73631" w:rsidRPr="00D54476" w:rsidRDefault="00D54476">
      <w:pPr>
        <w:numPr>
          <w:ilvl w:val="0"/>
          <w:numId w:val="1"/>
        </w:numPr>
        <w:tabs>
          <w:tab w:val="clear" w:pos="720"/>
          <w:tab w:val="num" w:pos="0"/>
        </w:tabs>
        <w:ind w:left="0" w:right="383"/>
        <w:jc w:val="both"/>
        <w:rPr>
          <w:rFonts w:ascii="Century" w:hAnsi="Century"/>
          <w:sz w:val="22"/>
        </w:rPr>
      </w:pPr>
      <w:r w:rsidRPr="00D54476">
        <w:rPr>
          <w:rFonts w:ascii="Century" w:hAnsi="Century"/>
          <w:sz w:val="22"/>
        </w:rPr>
        <w:t>Izvješće o izvršenju Programa izgradnje objekata i uređaja komunalne infrastrukture za 2013. godinu,</w:t>
      </w:r>
    </w:p>
    <w:p w:rsidR="00B73631" w:rsidRPr="00D54476" w:rsidRDefault="00D54476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 w:rsidRPr="00D54476">
        <w:rPr>
          <w:rFonts w:ascii="Century" w:hAnsi="Century"/>
          <w:sz w:val="22"/>
        </w:rPr>
        <w:t>Izvješće o izvršenju Programa održavanja komunalne infrastrukture za 2013. godinu,</w:t>
      </w:r>
    </w:p>
    <w:p w:rsidR="00B73631" w:rsidRPr="00D54476" w:rsidRDefault="00D54476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 w:rsidRPr="00D54476">
        <w:rPr>
          <w:rFonts w:ascii="Century" w:hAnsi="Century"/>
          <w:sz w:val="22"/>
        </w:rPr>
        <w:t>Donošenje Odluke o prihvaćanju Izvješća o provedbi Plana gospodarenje otpadom na području općine Dekanovec za 2013. godinu,</w:t>
      </w:r>
    </w:p>
    <w:p w:rsidR="00B73631" w:rsidRPr="00D54476" w:rsidRDefault="00D54476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 w:rsidRPr="00D54476">
        <w:rPr>
          <w:rFonts w:ascii="Century" w:hAnsi="Century"/>
          <w:sz w:val="22"/>
        </w:rPr>
        <w:t>Donošenje Odluke o prihvaćanju Financijskog izvješća Dobrovoljnog Vatrogasnog društva Dekanovec za 2013. godinu,</w:t>
      </w:r>
    </w:p>
    <w:p w:rsidR="00B73631" w:rsidRPr="00D54476" w:rsidRDefault="00D54476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 w:rsidRPr="00D54476">
        <w:rPr>
          <w:rFonts w:ascii="Century" w:hAnsi="Century"/>
          <w:sz w:val="22"/>
        </w:rPr>
        <w:t>Donošenje Odluke o prihvaćanju Financijskog plana Dobrovoljnog Vatrogasnog društva Dekanovec za 2014. godinu,</w:t>
      </w:r>
    </w:p>
    <w:p w:rsidR="00B73631" w:rsidRPr="00D54476" w:rsidRDefault="00D54476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 w:rsidRPr="00D54476">
        <w:rPr>
          <w:rFonts w:ascii="Century" w:hAnsi="Century"/>
          <w:sz w:val="22"/>
        </w:rPr>
        <w:t>Donošenje Odluke o imenovanju Povjerenstva za koncesiju za obavljanje komunalne djelatnosti dimnjačarskih poslova na području Općine Dekanovec,</w:t>
      </w:r>
    </w:p>
    <w:p w:rsidR="00B73631" w:rsidRPr="00D54476" w:rsidRDefault="00D54476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 w:rsidRPr="00D54476">
        <w:rPr>
          <w:rFonts w:ascii="Century" w:hAnsi="Century"/>
          <w:sz w:val="22"/>
        </w:rPr>
        <w:t>Donošenje Odluke o zamrzavanju studentske stipendije,</w:t>
      </w:r>
    </w:p>
    <w:p w:rsidR="00B73631" w:rsidRPr="00D54476" w:rsidRDefault="00D54476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 w:rsidRPr="00D54476">
        <w:rPr>
          <w:rFonts w:ascii="Century" w:hAnsi="Century"/>
          <w:sz w:val="22"/>
        </w:rPr>
        <w:t>Izvješće načelnika Općine Dekanovec za razdoblje od 01.07. – 31.12. 2013. godine,</w:t>
      </w:r>
    </w:p>
    <w:p w:rsidR="00B73631" w:rsidRPr="00D54476" w:rsidRDefault="00D54476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entury" w:hAnsi="Century"/>
          <w:sz w:val="22"/>
        </w:rPr>
      </w:pPr>
      <w:r w:rsidRPr="00D54476">
        <w:rPr>
          <w:rFonts w:ascii="Century" w:hAnsi="Century"/>
          <w:sz w:val="22"/>
        </w:rPr>
        <w:t>Aktualni sat.</w:t>
      </w:r>
    </w:p>
    <w:p w:rsidR="00B73631" w:rsidRPr="00D54476" w:rsidRDefault="00B73631">
      <w:pPr>
        <w:pStyle w:val="BodyText"/>
        <w:tabs>
          <w:tab w:val="num" w:pos="0"/>
          <w:tab w:val="left" w:pos="8280"/>
        </w:tabs>
        <w:ind w:hanging="360"/>
        <w:rPr>
          <w:rFonts w:ascii="Century" w:hAnsi="Century" w:cs="Arial"/>
          <w:sz w:val="22"/>
        </w:rPr>
      </w:pPr>
    </w:p>
    <w:p w:rsidR="00B73631" w:rsidRPr="00D54476" w:rsidRDefault="00D54476">
      <w:pPr>
        <w:pStyle w:val="BodyText"/>
        <w:tabs>
          <w:tab w:val="num" w:pos="0"/>
          <w:tab w:val="left" w:pos="8280"/>
        </w:tabs>
        <w:ind w:hanging="360"/>
        <w:rPr>
          <w:rFonts w:ascii="Century" w:hAnsi="Century" w:cs="Arial"/>
          <w:sz w:val="22"/>
        </w:rPr>
      </w:pPr>
      <w:r w:rsidRPr="00D54476">
        <w:rPr>
          <w:rFonts w:ascii="Century" w:hAnsi="Century" w:cs="Arial"/>
          <w:sz w:val="22"/>
        </w:rPr>
        <w:t>U prilog sazivu za 5. sjednicu dostavljeni je Zapisnik sa 4. sjednice, te pripadajući materijali.</w:t>
      </w:r>
    </w:p>
    <w:p w:rsidR="00B73631" w:rsidRPr="00D54476" w:rsidRDefault="00D54476">
      <w:pPr>
        <w:tabs>
          <w:tab w:val="num" w:pos="0"/>
        </w:tabs>
        <w:ind w:hanging="360"/>
        <w:jc w:val="both"/>
        <w:rPr>
          <w:rFonts w:ascii="Century" w:hAnsi="Century" w:cs="Arial"/>
          <w:sz w:val="22"/>
        </w:rPr>
      </w:pPr>
      <w:r w:rsidRPr="00D54476">
        <w:rPr>
          <w:rFonts w:ascii="Century" w:hAnsi="Century" w:cs="Arial"/>
          <w:sz w:val="22"/>
        </w:rPr>
        <w:t>U slučaju spriječenosti dolaska na sjednicu, molimo Vas obavezno obavijestite Ured Općine na telefon 849-488.</w:t>
      </w:r>
    </w:p>
    <w:p w:rsidR="00B73631" w:rsidRPr="00D54476" w:rsidRDefault="00D54476">
      <w:pPr>
        <w:tabs>
          <w:tab w:val="num" w:pos="0"/>
        </w:tabs>
        <w:ind w:hanging="360"/>
        <w:jc w:val="both"/>
        <w:rPr>
          <w:rFonts w:ascii="Century" w:hAnsi="Century" w:cs="Arial"/>
          <w:sz w:val="22"/>
        </w:rPr>
      </w:pPr>
      <w:r w:rsidRPr="00D54476">
        <w:rPr>
          <w:rFonts w:ascii="Century" w:hAnsi="Century" w:cs="Arial"/>
          <w:sz w:val="22"/>
        </w:rPr>
        <w:t>Na sjednicu Općinskog vijeća Općine Dekanovec pozivam:</w:t>
      </w:r>
    </w:p>
    <w:p w:rsidR="00B73631" w:rsidRPr="00D54476" w:rsidRDefault="00D54476">
      <w:pPr>
        <w:numPr>
          <w:ilvl w:val="0"/>
          <w:numId w:val="2"/>
        </w:numPr>
        <w:jc w:val="both"/>
        <w:rPr>
          <w:rFonts w:ascii="Century" w:hAnsi="Century" w:cs="Arial"/>
          <w:sz w:val="22"/>
        </w:rPr>
      </w:pPr>
      <w:r w:rsidRPr="00D54476">
        <w:rPr>
          <w:rFonts w:ascii="Century" w:hAnsi="Century" w:cs="Arial"/>
          <w:sz w:val="22"/>
        </w:rPr>
        <w:t>općinskog načelnika Općine Dekanovec</w:t>
      </w:r>
    </w:p>
    <w:p w:rsidR="00B73631" w:rsidRPr="00D54476" w:rsidRDefault="00D54476">
      <w:pPr>
        <w:numPr>
          <w:ilvl w:val="0"/>
          <w:numId w:val="2"/>
        </w:numPr>
        <w:jc w:val="both"/>
        <w:rPr>
          <w:rFonts w:ascii="Century" w:hAnsi="Century" w:cs="Arial"/>
          <w:sz w:val="22"/>
        </w:rPr>
      </w:pPr>
      <w:r w:rsidRPr="00D54476">
        <w:rPr>
          <w:rFonts w:ascii="Century" w:hAnsi="Century" w:cs="Arial"/>
          <w:sz w:val="22"/>
        </w:rPr>
        <w:t>zamjenika općinskog načelnika Općine Dekanovec</w:t>
      </w:r>
    </w:p>
    <w:p w:rsidR="00B73631" w:rsidRPr="00D54476" w:rsidRDefault="00D54476">
      <w:pPr>
        <w:numPr>
          <w:ilvl w:val="0"/>
          <w:numId w:val="2"/>
        </w:numPr>
        <w:jc w:val="both"/>
        <w:rPr>
          <w:rFonts w:ascii="Century" w:hAnsi="Century" w:cs="Arial"/>
          <w:sz w:val="22"/>
        </w:rPr>
      </w:pPr>
      <w:r w:rsidRPr="00D54476">
        <w:rPr>
          <w:rFonts w:ascii="Century" w:hAnsi="Century" w:cs="Arial"/>
          <w:sz w:val="22"/>
        </w:rPr>
        <w:t>novinare.</w:t>
      </w:r>
    </w:p>
    <w:p w:rsidR="00B73631" w:rsidRPr="00D54476" w:rsidRDefault="00B73631">
      <w:pPr>
        <w:ind w:left="-360"/>
        <w:jc w:val="both"/>
        <w:rPr>
          <w:rFonts w:ascii="Century" w:hAnsi="Century" w:cs="Arial"/>
          <w:sz w:val="22"/>
        </w:rPr>
      </w:pPr>
    </w:p>
    <w:p w:rsidR="00B73631" w:rsidRPr="00D54476" w:rsidRDefault="00D54476">
      <w:pPr>
        <w:ind w:left="3539" w:firstLine="709"/>
        <w:jc w:val="center"/>
        <w:rPr>
          <w:rFonts w:ascii="Century" w:hAnsi="Century"/>
          <w:sz w:val="22"/>
        </w:rPr>
      </w:pPr>
      <w:r w:rsidRPr="00D54476">
        <w:rPr>
          <w:rFonts w:ascii="Century" w:hAnsi="Century"/>
          <w:sz w:val="22"/>
        </w:rPr>
        <w:t xml:space="preserve">                                PREDSJEDNICA VIJEĆA</w:t>
      </w:r>
    </w:p>
    <w:p w:rsidR="00B73631" w:rsidRPr="00D54476" w:rsidRDefault="00D54476">
      <w:pPr>
        <w:ind w:left="4248" w:firstLine="6"/>
        <w:rPr>
          <w:rFonts w:ascii="Century" w:hAnsi="Century"/>
          <w:sz w:val="22"/>
        </w:rPr>
      </w:pPr>
      <w:r w:rsidRPr="00D54476">
        <w:rPr>
          <w:rFonts w:ascii="Century" w:hAnsi="Century"/>
          <w:sz w:val="22"/>
        </w:rPr>
        <w:t xml:space="preserve">                                           OPĆINE DEKANOVEC</w:t>
      </w:r>
    </w:p>
    <w:p w:rsidR="00B73631" w:rsidRPr="00D54476" w:rsidRDefault="00D54476" w:rsidP="00503ABF">
      <w:pPr>
        <w:ind w:left="4248" w:firstLine="6"/>
      </w:pPr>
      <w:r w:rsidRPr="00D54476">
        <w:rPr>
          <w:rFonts w:ascii="Century" w:hAnsi="Century"/>
          <w:sz w:val="22"/>
        </w:rPr>
        <w:t xml:space="preserve">                                                     Verica Grbavec</w:t>
      </w:r>
      <w:bookmarkStart w:id="0" w:name="_GoBack"/>
      <w:bookmarkEnd w:id="0"/>
    </w:p>
    <w:p w:rsidR="00B73631" w:rsidRPr="00D54476" w:rsidRDefault="00B73631">
      <w:pPr>
        <w:ind w:left="4248" w:firstLine="6"/>
        <w:rPr>
          <w:rFonts w:ascii="Century" w:hAnsi="Century"/>
          <w:sz w:val="18"/>
        </w:rPr>
      </w:pPr>
    </w:p>
    <w:sectPr w:rsidR="00B73631" w:rsidRPr="00D54476">
      <w:pgSz w:w="11906" w:h="16838"/>
      <w:pgMar w:top="360" w:right="56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10">
    <w:nsid w:val="0DDF630B"/>
    <w:multiLevelType w:val="hybridMultilevel"/>
    <w:tmpl w:val="6EB230F2"/>
    <w:lvl w:ilvl="0" w:tplc="02DAE384">
      <w:numFmt w:val="bullet"/>
      <w:lvlText w:val="-"/>
      <w:lvlJc w:val="left"/>
      <w:pPr>
        <w:tabs>
          <w:tab w:val="num" w:pos="510"/>
        </w:tabs>
        <w:ind w:left="510" w:hanging="87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>
    <w:nsid w:val="1262755E"/>
    <w:multiLevelType w:val="hybridMultilevel"/>
    <w:tmpl w:val="C34A78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0376DC"/>
    <w:multiLevelType w:val="hybridMultilevel"/>
    <w:tmpl w:val="6EB230F2"/>
    <w:lvl w:ilvl="0" w:tplc="76F86D8E">
      <w:start w:val="2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>
    <w:nsid w:val="5B342C93"/>
    <w:multiLevelType w:val="hybridMultilevel"/>
    <w:tmpl w:val="8DBCD852"/>
    <w:name w:val="WW8Num12"/>
    <w:lvl w:ilvl="0" w:tplc="00000001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F223C4"/>
    <w:multiLevelType w:val="hybridMultilevel"/>
    <w:tmpl w:val="F6829AE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6E221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77A44D1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14"/>
    <w:lvlOverride w:ilvl="0">
      <w:startOverride w:val="1"/>
    </w:lvlOverride>
  </w:num>
  <w:num w:numId="5">
    <w:abstractNumId w:val="13"/>
  </w:num>
  <w:num w:numId="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A4"/>
    <w:rsid w:val="001573A4"/>
    <w:rsid w:val="00503ABF"/>
    <w:rsid w:val="00B73631"/>
    <w:rsid w:val="00D5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92281-B1F4-4756-A241-6713CB26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Century" w:eastAsia="Arial Unicode MS" w:hAnsi="Century" w:cs="Arial Unicode MS"/>
      <w:szCs w:val="20"/>
      <w:lang w:val="de-D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lang w:eastAsia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2"/>
      <w:lang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lang w:eastAsia="en-US"/>
    </w:rPr>
  </w:style>
  <w:style w:type="paragraph" w:styleId="Heading6">
    <w:name w:val="heading 6"/>
    <w:basedOn w:val="Normal"/>
    <w:next w:val="Normal"/>
    <w:qFormat/>
    <w:pPr>
      <w:keepNext/>
      <w:ind w:firstLine="720"/>
      <w:jc w:val="center"/>
      <w:outlineLvl w:val="5"/>
    </w:pPr>
    <w:rPr>
      <w:rFonts w:ascii="Arial" w:eastAsia="Arial Unicode MS" w:hAnsi="Arial" w:cs="Arial"/>
      <w:b/>
      <w:bCs/>
      <w:szCs w:val="20"/>
      <w:lang w:eastAsia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ind w:right="-288"/>
      <w:jc w:val="center"/>
      <w:outlineLvl w:val="7"/>
    </w:pPr>
    <w:rPr>
      <w:rFonts w:ascii="Arial" w:hAnsi="Arial" w:cs="Arial"/>
      <w:b/>
      <w:iCs/>
      <w:sz w:val="20"/>
      <w:lang w:eastAsia="en-US"/>
    </w:rPr>
  </w:style>
  <w:style w:type="paragraph" w:styleId="Heading9">
    <w:name w:val="heading 9"/>
    <w:basedOn w:val="Normal"/>
    <w:next w:val="Normal"/>
    <w:qFormat/>
    <w:pPr>
      <w:keepNext/>
      <w:ind w:firstLine="720"/>
      <w:jc w:val="right"/>
      <w:outlineLvl w:val="8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aliases w:val=" uvlaka 3,  uvlaka 2"/>
    <w:basedOn w:val="Normal"/>
    <w:semiHidden/>
    <w:pPr>
      <w:jc w:val="both"/>
    </w:pPr>
  </w:style>
  <w:style w:type="paragraph" w:styleId="BodyText3">
    <w:name w:val="Body Text 3"/>
    <w:basedOn w:val="Normal"/>
    <w:semiHidden/>
    <w:pPr>
      <w:tabs>
        <w:tab w:val="left" w:pos="284"/>
        <w:tab w:val="left" w:pos="7810"/>
        <w:tab w:val="left" w:pos="9230"/>
        <w:tab w:val="left" w:pos="9372"/>
        <w:tab w:val="left" w:pos="9514"/>
      </w:tabs>
      <w:overflowPunct w:val="0"/>
      <w:autoSpaceDE w:val="0"/>
      <w:autoSpaceDN w:val="0"/>
      <w:adjustRightInd w:val="0"/>
      <w:jc w:val="center"/>
    </w:pPr>
    <w:rPr>
      <w:rFonts w:ascii="Century" w:hAnsi="Century"/>
      <w:sz w:val="22"/>
      <w:szCs w:val="20"/>
      <w:lang w:val="de-DE"/>
    </w:rPr>
  </w:style>
  <w:style w:type="paragraph" w:styleId="BodyTextIndent">
    <w:name w:val="Body Text Indent"/>
    <w:basedOn w:val="Normal"/>
    <w:semiHidden/>
    <w:pPr>
      <w:ind w:firstLine="708"/>
    </w:pPr>
    <w:rPr>
      <w:szCs w:val="20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Cs w:val="20"/>
      <w:lang w:val="en-US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Stil">
    <w:name w:val="Stil"/>
    <w:basedOn w:val="Normal"/>
    <w:next w:val="Normal"/>
    <w:pPr>
      <w:autoSpaceDE w:val="0"/>
      <w:autoSpaceDN w:val="0"/>
      <w:adjustRightInd w:val="0"/>
    </w:pPr>
    <w:rPr>
      <w:sz w:val="20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2"/>
      <w:szCs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BodyTextIndent2">
    <w:name w:val="Body Text Indent 2"/>
    <w:aliases w:val="  uvlaka 2"/>
    <w:basedOn w:val="Normal"/>
    <w:semiHidden/>
    <w:pPr>
      <w:ind w:left="360"/>
      <w:jc w:val="both"/>
    </w:pPr>
    <w:rPr>
      <w:i/>
      <w:iCs/>
    </w:rPr>
  </w:style>
  <w:style w:type="paragraph" w:styleId="BodyTextIndent3">
    <w:name w:val="Body Text Indent 3"/>
    <w:aliases w:val=" uvlaka 3"/>
    <w:basedOn w:val="Normal"/>
    <w:semiHidden/>
    <w:pPr>
      <w:ind w:firstLine="708"/>
      <w:jc w:val="both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tekst">
    <w:name w:val="tekst"/>
    <w:basedOn w:val="Normal"/>
    <w:pPr>
      <w:spacing w:before="100" w:beforeAutospacing="1" w:after="100" w:afterAutospacing="1"/>
    </w:pPr>
  </w:style>
  <w:style w:type="paragraph" w:customStyle="1" w:styleId="Bezproreda">
    <w:name w:val="Bez proreda"/>
    <w:qFormat/>
    <w:rPr>
      <w:rFonts w:eastAsia="Calibri"/>
      <w:sz w:val="28"/>
      <w:szCs w:val="28"/>
      <w:lang w:eastAsia="en-US"/>
    </w:rPr>
  </w:style>
  <w:style w:type="paragraph" w:styleId="BlockText">
    <w:name w:val="Block Text"/>
    <w:basedOn w:val="Normal"/>
    <w:semiHidden/>
    <w:pPr>
      <w:ind w:left="900" w:right="-288" w:hanging="360"/>
    </w:pPr>
    <w:rPr>
      <w:rFonts w:ascii="Arial" w:hAnsi="Arial" w:cs="Arial"/>
      <w:szCs w:val="20"/>
      <w:lang w:eastAsia="en-US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itle">
    <w:name w:val="Title"/>
    <w:basedOn w:val="Normal"/>
    <w:qFormat/>
    <w:pPr>
      <w:jc w:val="center"/>
    </w:pPr>
    <w:rPr>
      <w:b/>
      <w:bCs/>
      <w:color w:val="FF0000"/>
    </w:rPr>
  </w:style>
  <w:style w:type="character" w:customStyle="1" w:styleId="BodyTextChar">
    <w:name w:val="Body Text Char"/>
    <w:basedOn w:val="DefaultParagraphFont"/>
    <w:rPr>
      <w:rFonts w:ascii="Times New Roman" w:hAnsi="Times New Roman" w:cs="Times New Roman"/>
      <w:sz w:val="24"/>
      <w:szCs w:val="24"/>
    </w:rPr>
  </w:style>
  <w:style w:type="paragraph" w:customStyle="1" w:styleId="Sadrajitablice">
    <w:name w:val="Sadržaji tablice"/>
    <w:basedOn w:val="Normal"/>
    <w:pPr>
      <w:widowControl w:val="0"/>
      <w:suppressLineNumbers/>
      <w:suppressAutoHyphens/>
    </w:pPr>
    <w:rPr>
      <w:rFonts w:eastAsia="Arial Unicode MS" w:cs="Arial Unicode MS"/>
      <w:kern w:val="1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-dekanovec@ck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Links>
    <vt:vector size="6" baseType="variant">
      <vt:variant>
        <vt:i4>1704039</vt:i4>
      </vt:variant>
      <vt:variant>
        <vt:i4>0</vt:i4>
      </vt:variant>
      <vt:variant>
        <vt:i4>0</vt:i4>
      </vt:variant>
      <vt:variant>
        <vt:i4>5</vt:i4>
      </vt:variant>
      <vt:variant>
        <vt:lpwstr>mailto:opcina-dekanovec@ck.t-com.hr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cp:lastModifiedBy>Robert Poljak</cp:lastModifiedBy>
  <cp:revision>2</cp:revision>
  <cp:lastPrinted>2014-03-18T08:04:00Z</cp:lastPrinted>
  <dcterms:created xsi:type="dcterms:W3CDTF">2014-03-20T12:53:00Z</dcterms:created>
  <dcterms:modified xsi:type="dcterms:W3CDTF">2014-03-20T12:53:00Z</dcterms:modified>
</cp:coreProperties>
</file>